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mnatablicareetke5-isticanje3"/>
        <w:tblW w:w="13603" w:type="dxa"/>
        <w:tblLook w:val="04A0" w:firstRow="1" w:lastRow="0" w:firstColumn="1" w:lastColumn="0" w:noHBand="0" w:noVBand="1"/>
      </w:tblPr>
      <w:tblGrid>
        <w:gridCol w:w="6091"/>
        <w:gridCol w:w="2409"/>
        <w:gridCol w:w="1985"/>
        <w:gridCol w:w="1417"/>
        <w:gridCol w:w="1418"/>
        <w:gridCol w:w="283"/>
      </w:tblGrid>
      <w:tr w:rsidR="00F7707F" w:rsidRPr="00F7707F" w14:paraId="2D857EBA" w14:textId="77777777" w:rsidTr="00085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14:paraId="5C8A7453" w14:textId="77777777" w:rsidR="00F7707F" w:rsidRPr="00804E49" w:rsidRDefault="00F7707F" w:rsidP="00804E49">
            <w:pPr>
              <w:pStyle w:val="Naslov1"/>
              <w:jc w:val="center"/>
              <w:outlineLvl w:val="0"/>
              <w:rPr>
                <w:rFonts w:eastAsia="Times New Roman"/>
                <w:color w:val="FFFFFF" w:themeColor="background1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/>
                <w:color w:val="FFFFFF" w:themeColor="background1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409" w:type="dxa"/>
            <w:noWrap/>
            <w:vAlign w:val="center"/>
            <w:hideMark/>
          </w:tcPr>
          <w:p w14:paraId="469D8991" w14:textId="218AD3D4" w:rsidR="00F7707F" w:rsidRPr="00804E49" w:rsidRDefault="00F7707F" w:rsidP="0080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1. </w:t>
            </w:r>
            <w:r w:rsidR="0008559B">
              <w:rPr>
                <w:rFonts w:eastAsia="Times New Roman" w:cstheme="minorHAnsi"/>
                <w:sz w:val="28"/>
                <w:szCs w:val="28"/>
                <w:lang w:eastAsia="hr-HR"/>
              </w:rPr>
              <w:t>jesenski</w:t>
            </w: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1985" w:type="dxa"/>
            <w:noWrap/>
            <w:vAlign w:val="center"/>
            <w:hideMark/>
          </w:tcPr>
          <w:p w14:paraId="24B34B5B" w14:textId="0E38E492" w:rsidR="00F7707F" w:rsidRPr="00804E49" w:rsidRDefault="00F7707F" w:rsidP="0080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2.</w:t>
            </w:r>
            <w:r w:rsidR="0008559B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jesenski </w:t>
            </w: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rok</w:t>
            </w:r>
          </w:p>
        </w:tc>
        <w:tc>
          <w:tcPr>
            <w:tcW w:w="1417" w:type="dxa"/>
            <w:noWrap/>
            <w:vAlign w:val="center"/>
            <w:hideMark/>
          </w:tcPr>
          <w:p w14:paraId="0D5EA712" w14:textId="26A6E351" w:rsidR="00F7707F" w:rsidRPr="00804E49" w:rsidRDefault="00F7707F" w:rsidP="0080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418" w:type="dxa"/>
            <w:noWrap/>
            <w:vAlign w:val="center"/>
            <w:hideMark/>
          </w:tcPr>
          <w:p w14:paraId="033C1C2F" w14:textId="77777777" w:rsidR="00F7707F" w:rsidRPr="00804E49" w:rsidRDefault="00F7707F" w:rsidP="0080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  <w:tc>
          <w:tcPr>
            <w:tcW w:w="283" w:type="dxa"/>
            <w:noWrap/>
            <w:hideMark/>
          </w:tcPr>
          <w:p w14:paraId="3411E4DB" w14:textId="1E518178" w:rsidR="00F7707F" w:rsidRPr="00F7707F" w:rsidRDefault="00F7707F" w:rsidP="00F77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7707F" w:rsidRPr="00F7707F" w14:paraId="50C6A13D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noWrap/>
            <w:hideMark/>
          </w:tcPr>
          <w:p w14:paraId="755B75E4" w14:textId="77777777" w:rsidR="00F7707F" w:rsidRPr="00804E49" w:rsidRDefault="00F7707F" w:rsidP="00F7707F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1. semestar</w:t>
            </w:r>
          </w:p>
        </w:tc>
      </w:tr>
      <w:tr w:rsidR="00F7707F" w:rsidRPr="00F7707F" w14:paraId="64D7EC07" w14:textId="77777777" w:rsidTr="0008559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F249346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Botanika</w:t>
            </w:r>
          </w:p>
        </w:tc>
        <w:tc>
          <w:tcPr>
            <w:tcW w:w="2409" w:type="dxa"/>
            <w:noWrap/>
            <w:hideMark/>
          </w:tcPr>
          <w:p w14:paraId="6932D6C5" w14:textId="18564FC8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5E662499" w14:textId="18253F81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F96E40B" w14:textId="17EEB724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AB72109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E7B2219" w14:textId="37E099B5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BFBC9D8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A86A54E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Kemija</w:t>
            </w:r>
          </w:p>
        </w:tc>
        <w:tc>
          <w:tcPr>
            <w:tcW w:w="2409" w:type="dxa"/>
            <w:noWrap/>
            <w:hideMark/>
          </w:tcPr>
          <w:p w14:paraId="2A80763B" w14:textId="044F9617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1985" w:type="dxa"/>
            <w:noWrap/>
            <w:hideMark/>
          </w:tcPr>
          <w:p w14:paraId="1D44878F" w14:textId="64BA3FEC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9112F6B" w14:textId="32882C58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3551E18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03707316" w14:textId="3E7588AD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0E43311" w14:textId="77777777" w:rsidTr="0008559B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57B1572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matematike u poljoprivredi</w:t>
            </w:r>
          </w:p>
        </w:tc>
        <w:tc>
          <w:tcPr>
            <w:tcW w:w="2409" w:type="dxa"/>
            <w:noWrap/>
            <w:hideMark/>
          </w:tcPr>
          <w:p w14:paraId="6DF2962C" w14:textId="285172A2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10.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1985" w:type="dxa"/>
            <w:noWrap/>
            <w:hideMark/>
          </w:tcPr>
          <w:p w14:paraId="0E77F512" w14:textId="519778F0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B017A59" w14:textId="572D4C99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2BF74C2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5EF1ACE" w14:textId="3E09191C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82EB7FD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3D87F209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Informatika</w:t>
            </w:r>
          </w:p>
        </w:tc>
        <w:tc>
          <w:tcPr>
            <w:tcW w:w="2409" w:type="dxa"/>
            <w:noWrap/>
            <w:hideMark/>
          </w:tcPr>
          <w:p w14:paraId="235D1B76" w14:textId="2712BAAE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45F34FB0" w14:textId="05D16E20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244FA44" w14:textId="612D170E" w:rsidR="00F7707F" w:rsidRPr="00804E49" w:rsidRDefault="008B4315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B41C8B0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 kabinet</w:t>
            </w:r>
          </w:p>
        </w:tc>
        <w:tc>
          <w:tcPr>
            <w:tcW w:w="283" w:type="dxa"/>
            <w:noWrap/>
            <w:hideMark/>
          </w:tcPr>
          <w:p w14:paraId="35BCD471" w14:textId="7E150CDA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EEEC26F" w14:textId="77777777" w:rsidTr="0008559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23551C95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Opća mikrobiologija</w:t>
            </w:r>
          </w:p>
        </w:tc>
        <w:tc>
          <w:tcPr>
            <w:tcW w:w="2409" w:type="dxa"/>
            <w:noWrap/>
            <w:hideMark/>
          </w:tcPr>
          <w:p w14:paraId="13365866" w14:textId="4878944F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26E9F37C" w14:textId="777F88E7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782E98E3" w14:textId="6AF72036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EAC2930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1DB4DF7F" w14:textId="089B048E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7F7B65E" w14:textId="77777777" w:rsidTr="006C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8A5F81C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Menadžment u poljoprivredi</w:t>
            </w:r>
          </w:p>
        </w:tc>
        <w:tc>
          <w:tcPr>
            <w:tcW w:w="2409" w:type="dxa"/>
            <w:noWrap/>
            <w:hideMark/>
          </w:tcPr>
          <w:p w14:paraId="422C3791" w14:textId="7D507C8B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55C9702" w14:textId="4A166432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3C19FFB1" w14:textId="5DF9B24C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C730C95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74B67D74" w14:textId="3E0A6AB7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EF68141" w14:textId="77777777" w:rsidTr="006C60C6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51BE4EE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Uvod u agroekologiju</w:t>
            </w:r>
          </w:p>
        </w:tc>
        <w:tc>
          <w:tcPr>
            <w:tcW w:w="2409" w:type="dxa"/>
            <w:noWrap/>
            <w:hideMark/>
          </w:tcPr>
          <w:p w14:paraId="6A2A3B73" w14:textId="09810926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1985" w:type="dxa"/>
            <w:noWrap/>
            <w:hideMark/>
          </w:tcPr>
          <w:p w14:paraId="7137A56F" w14:textId="42D27451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7ED27A6C" w14:textId="7FDAA59F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BAF7F09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6A97B93" w14:textId="30ACD1FD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8BEC014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01C98611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Uvod u </w:t>
            </w:r>
            <w:proofErr w:type="spellStart"/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agroekonomiku</w:t>
            </w:r>
            <w:proofErr w:type="spellEnd"/>
          </w:p>
        </w:tc>
        <w:tc>
          <w:tcPr>
            <w:tcW w:w="2409" w:type="dxa"/>
            <w:noWrap/>
            <w:hideMark/>
          </w:tcPr>
          <w:p w14:paraId="2B28D993" w14:textId="0A1E9073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592F9400" w14:textId="29C7314F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114DAC4E" w14:textId="5710B8AF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BD7D9D1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52CC0A94" w14:textId="710092C6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F9616DD" w14:textId="77777777" w:rsidTr="0008559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8DBCA2F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2409" w:type="dxa"/>
            <w:noWrap/>
            <w:hideMark/>
          </w:tcPr>
          <w:p w14:paraId="32E83DEC" w14:textId="074ABA23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29C6034" w14:textId="47B68420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142359B9" w14:textId="40A34F7C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B35D5D7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4B596575" w14:textId="3E0BBB27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48725D3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hideMark/>
          </w:tcPr>
          <w:p w14:paraId="7BF8028F" w14:textId="77777777" w:rsidR="00F7707F" w:rsidRPr="00804E49" w:rsidRDefault="00F7707F" w:rsidP="00804E49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2. semestar</w:t>
            </w:r>
          </w:p>
        </w:tc>
      </w:tr>
      <w:tr w:rsidR="00F7707F" w:rsidRPr="00F7707F" w14:paraId="2C57FB78" w14:textId="77777777" w:rsidTr="000855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7FC315D8" w14:textId="63179F82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Melioracije krša</w:t>
            </w:r>
          </w:p>
        </w:tc>
        <w:tc>
          <w:tcPr>
            <w:tcW w:w="2409" w:type="dxa"/>
            <w:noWrap/>
            <w:hideMark/>
          </w:tcPr>
          <w:p w14:paraId="7A2A0BF5" w14:textId="26DA8C08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A19A606" w14:textId="5A4EC39E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502FCF0" w14:textId="635FC8CA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EAE44F9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5E98F0BA" w14:textId="1C4F1DFD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D6F84A3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656F3A6" w14:textId="223E2BA2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Pedologija krša</w:t>
            </w:r>
          </w:p>
        </w:tc>
        <w:tc>
          <w:tcPr>
            <w:tcW w:w="2409" w:type="dxa"/>
            <w:noWrap/>
            <w:hideMark/>
          </w:tcPr>
          <w:p w14:paraId="10CE04F8" w14:textId="3022240B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1985" w:type="dxa"/>
            <w:noWrap/>
            <w:hideMark/>
          </w:tcPr>
          <w:p w14:paraId="4AA15384" w14:textId="2535F018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A0DDC5A" w14:textId="577A4D41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0CB23A9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C2408B9" w14:textId="461CAC95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4E46F8D" w14:textId="77777777" w:rsidTr="0008559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A403C7A" w14:textId="5515BBF3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Ishrana bilja</w:t>
            </w:r>
          </w:p>
        </w:tc>
        <w:tc>
          <w:tcPr>
            <w:tcW w:w="2409" w:type="dxa"/>
            <w:noWrap/>
            <w:hideMark/>
          </w:tcPr>
          <w:p w14:paraId="1D5CF74E" w14:textId="75F96E83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2881CCB" w14:textId="25CF7288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AC546BB" w14:textId="3B45F0AC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D372323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74BE030" w14:textId="3DD841BA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6C563D9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A982D19" w14:textId="2C5E5E5A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Uvod u fiziologiju bilja</w:t>
            </w:r>
          </w:p>
        </w:tc>
        <w:tc>
          <w:tcPr>
            <w:tcW w:w="2409" w:type="dxa"/>
            <w:noWrap/>
            <w:hideMark/>
          </w:tcPr>
          <w:p w14:paraId="5B06C663" w14:textId="44D66E88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2DF5A78C" w14:textId="282F06FE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442968B2" w14:textId="707F0BDF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03A24F68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  <w:tc>
          <w:tcPr>
            <w:tcW w:w="283" w:type="dxa"/>
            <w:noWrap/>
            <w:hideMark/>
          </w:tcPr>
          <w:p w14:paraId="04CCFAFD" w14:textId="3B567E1C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8DA4142" w14:textId="77777777" w:rsidTr="0008559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D944E8E" w14:textId="0030C2BB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genetike</w:t>
            </w:r>
          </w:p>
        </w:tc>
        <w:tc>
          <w:tcPr>
            <w:tcW w:w="2409" w:type="dxa"/>
            <w:noWrap/>
            <w:hideMark/>
          </w:tcPr>
          <w:p w14:paraId="5D966571" w14:textId="492D27A3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DBE814E" w14:textId="664233A6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407384B2" w14:textId="32F78EA0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AB68824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3791A100" w14:textId="69AB2924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D831C44" w14:textId="77777777" w:rsidTr="006C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8066D07" w14:textId="66564689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oplemenjivanja bilja</w:t>
            </w:r>
          </w:p>
        </w:tc>
        <w:tc>
          <w:tcPr>
            <w:tcW w:w="2409" w:type="dxa"/>
            <w:noWrap/>
            <w:hideMark/>
          </w:tcPr>
          <w:p w14:paraId="4991562C" w14:textId="4AD299C8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7A3AB67" w14:textId="36ECBC04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CF36AF5" w14:textId="26C0356F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15AF8FD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A0F06C2" w14:textId="16DCD2AF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BE7E50E" w14:textId="77777777" w:rsidTr="0008559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9E023BC" w14:textId="308B400B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Biljno uzgojni zahvati</w:t>
            </w:r>
          </w:p>
        </w:tc>
        <w:tc>
          <w:tcPr>
            <w:tcW w:w="2409" w:type="dxa"/>
            <w:noWrap/>
            <w:hideMark/>
          </w:tcPr>
          <w:p w14:paraId="56C7C4A1" w14:textId="11C4321B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1985" w:type="dxa"/>
            <w:noWrap/>
            <w:hideMark/>
          </w:tcPr>
          <w:p w14:paraId="48CF2C74" w14:textId="13B4B752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</w:t>
            </w:r>
          </w:p>
        </w:tc>
        <w:tc>
          <w:tcPr>
            <w:tcW w:w="1417" w:type="dxa"/>
            <w:noWrap/>
            <w:hideMark/>
          </w:tcPr>
          <w:p w14:paraId="4EE9416C" w14:textId="3102CB0C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57F998F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6B32EE2B" w14:textId="6924AFE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A55CA55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hideMark/>
          </w:tcPr>
          <w:p w14:paraId="2A4B0043" w14:textId="77777777" w:rsidR="00F7707F" w:rsidRPr="00804E49" w:rsidRDefault="00F7707F" w:rsidP="00804E49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3. semestar</w:t>
            </w:r>
          </w:p>
        </w:tc>
      </w:tr>
      <w:tr w:rsidR="00F7707F" w:rsidRPr="00F7707F" w14:paraId="54925CE9" w14:textId="77777777" w:rsidTr="0008559B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83FD700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Sjemenarstvo i  rasadničarstvo</w:t>
            </w:r>
          </w:p>
        </w:tc>
        <w:tc>
          <w:tcPr>
            <w:tcW w:w="2409" w:type="dxa"/>
            <w:noWrap/>
            <w:hideMark/>
          </w:tcPr>
          <w:p w14:paraId="7427F6B6" w14:textId="74D8C451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C308A8B" w14:textId="30DA532F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D3FDC07" w14:textId="1B0FD33B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05E8B0BE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4AD12557" w14:textId="3F7C01F6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EEE7D04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0E033C7A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Ljekovito, aromatično i medonosno bilje</w:t>
            </w:r>
          </w:p>
        </w:tc>
        <w:tc>
          <w:tcPr>
            <w:tcW w:w="2409" w:type="dxa"/>
            <w:noWrap/>
            <w:hideMark/>
          </w:tcPr>
          <w:p w14:paraId="2D33C207" w14:textId="62E622BA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5A758BE" w14:textId="7275BA4D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70042E76" w14:textId="7F92EABC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B7762F8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E1CB8E8" w14:textId="13640F30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2492557" w14:textId="77777777" w:rsidTr="0008559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E3EC908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Poljoprivredna tehnika u uvjetima krša</w:t>
            </w:r>
          </w:p>
        </w:tc>
        <w:tc>
          <w:tcPr>
            <w:tcW w:w="2409" w:type="dxa"/>
            <w:noWrap/>
            <w:hideMark/>
          </w:tcPr>
          <w:p w14:paraId="79B33C27" w14:textId="124A787B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1985" w:type="dxa"/>
            <w:noWrap/>
            <w:hideMark/>
          </w:tcPr>
          <w:p w14:paraId="6C1794EF" w14:textId="72259815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5FB97CE6" w14:textId="4DB2CB12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9F968EE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03B6973" w14:textId="3270D4D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145BFBA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B2A35CC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štetnika</w:t>
            </w:r>
          </w:p>
        </w:tc>
        <w:tc>
          <w:tcPr>
            <w:tcW w:w="2409" w:type="dxa"/>
            <w:noWrap/>
            <w:hideMark/>
          </w:tcPr>
          <w:p w14:paraId="4D5EBFFB" w14:textId="1D924E25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46F7D72D" w14:textId="39E5E25E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D06AEC4" w14:textId="34D23986" w:rsidR="00F7707F" w:rsidRPr="00804E49" w:rsidRDefault="008B4315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46B71BD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58F74603" w14:textId="2DA10B0D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2433014" w14:textId="77777777" w:rsidTr="0008559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0BD905DC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Voćarstvo</w:t>
            </w:r>
          </w:p>
        </w:tc>
        <w:tc>
          <w:tcPr>
            <w:tcW w:w="2409" w:type="dxa"/>
            <w:noWrap/>
            <w:hideMark/>
          </w:tcPr>
          <w:p w14:paraId="1FC280BF" w14:textId="3F4DA9CD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1985" w:type="dxa"/>
            <w:noWrap/>
            <w:hideMark/>
          </w:tcPr>
          <w:p w14:paraId="03D1DF3B" w14:textId="0FC82739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</w:t>
            </w:r>
            <w:r w:rsidR="006C60C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256D849F" w14:textId="0BA36D1B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585855A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1E59B360" w14:textId="1631CEC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21B7333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hideMark/>
          </w:tcPr>
          <w:p w14:paraId="1698770A" w14:textId="77777777" w:rsidR="00F7707F" w:rsidRPr="00804E49" w:rsidRDefault="00F7707F" w:rsidP="00804E49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4. semestar</w:t>
            </w:r>
          </w:p>
        </w:tc>
      </w:tr>
      <w:tr w:rsidR="00F7707F" w:rsidRPr="00F7707F" w14:paraId="2667B82E" w14:textId="77777777" w:rsidTr="0008559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221F710D" w14:textId="0FD54F7E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Ukrasno bilje</w:t>
            </w:r>
          </w:p>
        </w:tc>
        <w:tc>
          <w:tcPr>
            <w:tcW w:w="2409" w:type="dxa"/>
            <w:noWrap/>
            <w:hideMark/>
          </w:tcPr>
          <w:p w14:paraId="2B40CD93" w14:textId="2AE63831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1985" w:type="dxa"/>
            <w:noWrap/>
            <w:hideMark/>
          </w:tcPr>
          <w:p w14:paraId="701B4FAD" w14:textId="5F3CE5DA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</w:t>
            </w:r>
            <w:r w:rsidR="006C60C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62CC806E" w14:textId="0C61A266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A67DB0B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5D4B2217" w14:textId="0557454B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D10125D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74117ECB" w14:textId="000A0609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Vinogradarstvo</w:t>
            </w:r>
          </w:p>
        </w:tc>
        <w:tc>
          <w:tcPr>
            <w:tcW w:w="2409" w:type="dxa"/>
            <w:noWrap/>
            <w:hideMark/>
          </w:tcPr>
          <w:p w14:paraId="5E3A39E4" w14:textId="5524B2B2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7ACBBB50" w14:textId="0E080B3F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74DDE3F2" w14:textId="483DA256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F7EACBA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39B5587A" w14:textId="1B963072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57E9A34C" w14:textId="77777777" w:rsidTr="0008559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C9D7604" w14:textId="6BCD44D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Povrćarstvo</w:t>
            </w:r>
          </w:p>
        </w:tc>
        <w:tc>
          <w:tcPr>
            <w:tcW w:w="2409" w:type="dxa"/>
            <w:noWrap/>
            <w:hideMark/>
          </w:tcPr>
          <w:p w14:paraId="6FC55795" w14:textId="684611EA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00BDF122" w14:textId="6D88E038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11D85E86" w14:textId="5AFA635F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4AF04DC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95A4A85" w14:textId="3CD6DD83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55F8CC25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392A8E00" w14:textId="19FCADF4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bolesti</w:t>
            </w:r>
          </w:p>
        </w:tc>
        <w:tc>
          <w:tcPr>
            <w:tcW w:w="2409" w:type="dxa"/>
            <w:noWrap/>
            <w:hideMark/>
          </w:tcPr>
          <w:p w14:paraId="3096655A" w14:textId="4B101232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4BAEEE3" w14:textId="302440A6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26B2EFD" w14:textId="20E0FBFD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4F68669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08F5691" w14:textId="0DAA286F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D8E3C12" w14:textId="77777777" w:rsidTr="0008559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4BC8E9E" w14:textId="53DDE60B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Tehnologija vina</w:t>
            </w:r>
          </w:p>
        </w:tc>
        <w:tc>
          <w:tcPr>
            <w:tcW w:w="2409" w:type="dxa"/>
            <w:noWrap/>
            <w:hideMark/>
          </w:tcPr>
          <w:p w14:paraId="10B821D0" w14:textId="39914360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02F5D6F2" w14:textId="2C27486D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C43C61A" w14:textId="31D46034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F13922A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6CDB2102" w14:textId="02CF04EC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4D688B6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hideMark/>
          </w:tcPr>
          <w:p w14:paraId="44A33935" w14:textId="79441FC3" w:rsidR="00F7707F" w:rsidRPr="00804E49" w:rsidRDefault="00BC6E50" w:rsidP="00804E49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5</w:t>
            </w:r>
            <w:r w:rsidR="00F7707F"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. semestar</w:t>
            </w:r>
          </w:p>
        </w:tc>
      </w:tr>
      <w:tr w:rsidR="00F7707F" w:rsidRPr="00F7707F" w14:paraId="29A79951" w14:textId="77777777" w:rsidTr="0008559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75477B84" w14:textId="5AFC8BCD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prerade voća i povrća</w:t>
            </w:r>
          </w:p>
        </w:tc>
        <w:tc>
          <w:tcPr>
            <w:tcW w:w="2409" w:type="dxa"/>
            <w:noWrap/>
            <w:hideMark/>
          </w:tcPr>
          <w:p w14:paraId="525A6925" w14:textId="7DE84794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1985" w:type="dxa"/>
            <w:noWrap/>
            <w:hideMark/>
          </w:tcPr>
          <w:p w14:paraId="71808362" w14:textId="5CC975E7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A3D49B9" w14:textId="0A106918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C42399D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3A91C18" w14:textId="258C2EEA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6D50785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DB16EAD" w14:textId="0DF07FA8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Postupci i oprema u finalizaciji ljekovitog bilja</w:t>
            </w:r>
          </w:p>
        </w:tc>
        <w:tc>
          <w:tcPr>
            <w:tcW w:w="2409" w:type="dxa"/>
            <w:noWrap/>
            <w:hideMark/>
          </w:tcPr>
          <w:p w14:paraId="3AEFA9CE" w14:textId="51CC38A0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7521E34" w14:textId="5C1DF65F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445D669D" w14:textId="39727D06" w:rsidR="00F7707F" w:rsidRPr="00804E49" w:rsidRDefault="00C67EEA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E3677F1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1AA42967" w14:textId="5E5E0FCB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F0B1D93" w14:textId="77777777" w:rsidTr="0008559B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58E4E82" w14:textId="5990CEB0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2409" w:type="dxa"/>
            <w:noWrap/>
            <w:hideMark/>
          </w:tcPr>
          <w:p w14:paraId="4F66BF38" w14:textId="2A260FD5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3C2BA0F" w14:textId="3B28E808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5068AECF" w14:textId="5B359375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B07217A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B9C1CD6" w14:textId="23561E04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F52A74B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87A7675" w14:textId="39CA3E65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Geomorfologija krša</w:t>
            </w:r>
          </w:p>
        </w:tc>
        <w:tc>
          <w:tcPr>
            <w:tcW w:w="2409" w:type="dxa"/>
            <w:noWrap/>
            <w:hideMark/>
          </w:tcPr>
          <w:p w14:paraId="2D1F2944" w14:textId="50146024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F7EE97A" w14:textId="4AF53174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2CFA3A4" w14:textId="4F978305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2C5BEDE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073820E5" w14:textId="1EC87259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82D18BF" w14:textId="77777777" w:rsidTr="0008559B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70E8A144" w14:textId="0AD78904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Maslinarstvo</w:t>
            </w:r>
          </w:p>
        </w:tc>
        <w:tc>
          <w:tcPr>
            <w:tcW w:w="2409" w:type="dxa"/>
            <w:noWrap/>
            <w:hideMark/>
          </w:tcPr>
          <w:p w14:paraId="277F9050" w14:textId="14FB6762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3D00209" w14:textId="7537F974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3DEAFD38" w14:textId="0A5CB000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B012109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55D5259" w14:textId="09B01947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4E49FCB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51B06F8" w14:textId="43C65C75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Mikrobna biotehnologija u </w:t>
            </w:r>
            <w:proofErr w:type="spellStart"/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vv</w:t>
            </w:r>
            <w:proofErr w:type="spellEnd"/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proizvodnji</w:t>
            </w:r>
          </w:p>
        </w:tc>
        <w:tc>
          <w:tcPr>
            <w:tcW w:w="2409" w:type="dxa"/>
            <w:noWrap/>
            <w:hideMark/>
          </w:tcPr>
          <w:p w14:paraId="48E718AF" w14:textId="46ED3901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4AABB14" w14:textId="7A7DEC10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4D7CF60" w14:textId="326063D9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63B58EF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0DCFB879" w14:textId="2BD5E007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816E6C2" w14:textId="77777777" w:rsidTr="0008559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01D3248A" w14:textId="4700391F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Samoniklo voće</w:t>
            </w:r>
          </w:p>
        </w:tc>
        <w:tc>
          <w:tcPr>
            <w:tcW w:w="2409" w:type="dxa"/>
            <w:noWrap/>
            <w:hideMark/>
          </w:tcPr>
          <w:p w14:paraId="1C2D63EE" w14:textId="7208F802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45F51DF" w14:textId="13E96441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7D4892B" w14:textId="49E04EA7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1F9EF018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F6D8869" w14:textId="6E9C2629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F7ECACE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19F664F" w14:textId="7770F32B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Zaštićeni prostori</w:t>
            </w:r>
          </w:p>
        </w:tc>
        <w:tc>
          <w:tcPr>
            <w:tcW w:w="2409" w:type="dxa"/>
            <w:noWrap/>
            <w:hideMark/>
          </w:tcPr>
          <w:p w14:paraId="1B24C9A1" w14:textId="3FF78D98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1985" w:type="dxa"/>
            <w:noWrap/>
            <w:hideMark/>
          </w:tcPr>
          <w:p w14:paraId="6D57F2A9" w14:textId="11E0ED16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</w:t>
            </w:r>
            <w:r w:rsidR="006C60C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6205410B" w14:textId="64238768" w:rsidR="00F7707F" w:rsidRPr="00804E49" w:rsidRDefault="008B4315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E9D2260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6D3CC5D7" w14:textId="432DB7A0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6445481" w14:textId="77777777" w:rsidTr="0008559B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E372ADC" w14:textId="4BEA4A78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2409" w:type="dxa"/>
            <w:noWrap/>
            <w:hideMark/>
          </w:tcPr>
          <w:p w14:paraId="35741496" w14:textId="6210B2C6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1985" w:type="dxa"/>
            <w:noWrap/>
            <w:hideMark/>
          </w:tcPr>
          <w:p w14:paraId="41469017" w14:textId="6A5924CE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4B1294C7" w14:textId="4104519D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2E268A4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62D526F4" w14:textId="7637B329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45D65BD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266AA7FD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biljnog podrijetla</w:t>
            </w:r>
          </w:p>
        </w:tc>
        <w:tc>
          <w:tcPr>
            <w:tcW w:w="2409" w:type="dxa"/>
            <w:noWrap/>
            <w:hideMark/>
          </w:tcPr>
          <w:p w14:paraId="64BB678E" w14:textId="2DEA9432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048099D7" w14:textId="1F0FE2BF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549A8C1F" w14:textId="09B8F1D5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7FE51E2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02983607" w14:textId="51E1165E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1A5DE95" w14:textId="77777777" w:rsidTr="0008559B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2E14CA2C" w14:textId="4323F255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Projektiranje vrtova i voćnjaka</w:t>
            </w:r>
          </w:p>
        </w:tc>
        <w:tc>
          <w:tcPr>
            <w:tcW w:w="2409" w:type="dxa"/>
            <w:noWrap/>
            <w:hideMark/>
          </w:tcPr>
          <w:p w14:paraId="6E9CC18A" w14:textId="3DA73AFF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0EB9B6E2" w14:textId="334789B8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5A9B760" w14:textId="17DC00FF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AEC84FC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EB6B0B5" w14:textId="55148D15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FC2AAB6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358B0E7" w14:textId="10752F2E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Tehnologija oprašivanja insektima</w:t>
            </w:r>
          </w:p>
        </w:tc>
        <w:tc>
          <w:tcPr>
            <w:tcW w:w="2409" w:type="dxa"/>
            <w:noWrap/>
            <w:hideMark/>
          </w:tcPr>
          <w:p w14:paraId="0C875F4B" w14:textId="3C008FAB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405F893A" w14:textId="6FFA6A60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C204CC4" w14:textId="3538B2FD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E2DB4BF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6A7BF068" w14:textId="7A9FB54C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FBF0ECE" w14:textId="77777777" w:rsidTr="0008559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A1BD54B" w14:textId="5BFB30A6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Zaštićene prirodne vrijednosti na kršu</w:t>
            </w:r>
          </w:p>
        </w:tc>
        <w:tc>
          <w:tcPr>
            <w:tcW w:w="2409" w:type="dxa"/>
            <w:noWrap/>
            <w:hideMark/>
          </w:tcPr>
          <w:p w14:paraId="78D27B87" w14:textId="73BD991E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1985" w:type="dxa"/>
            <w:noWrap/>
            <w:hideMark/>
          </w:tcPr>
          <w:p w14:paraId="3DD9EFB7" w14:textId="384EE073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</w:t>
            </w:r>
            <w:r w:rsidR="00B225E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CCE1B1E" w14:textId="78B96D93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9F32D5C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11FE5C8" w14:textId="4E863CE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BD4EA1E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FA7FD47" w14:textId="0EDA3EC9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2409" w:type="dxa"/>
            <w:noWrap/>
            <w:hideMark/>
          </w:tcPr>
          <w:p w14:paraId="4AAC8427" w14:textId="7EB1923B" w:rsidR="00F7707F" w:rsidRPr="00804E49" w:rsidRDefault="00B225E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5" w:type="dxa"/>
            <w:noWrap/>
            <w:hideMark/>
          </w:tcPr>
          <w:p w14:paraId="5756B391" w14:textId="2D4B7D62" w:rsidR="00F7707F" w:rsidRPr="00804E49" w:rsidRDefault="00B225E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3433B4FE" w14:textId="29CF44E3" w:rsidR="00F7707F" w:rsidRPr="00804E49" w:rsidRDefault="008B4315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bookmarkStart w:id="0" w:name="_GoBack"/>
            <w:bookmarkEnd w:id="0"/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EB33CA8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D2ABE56" w14:textId="65A75D97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40D93A80" w14:textId="2D9B42C6" w:rsidR="00480773" w:rsidRPr="00804E49" w:rsidRDefault="00F7707F">
      <w:pPr>
        <w:rPr>
          <w:b/>
          <w:sz w:val="24"/>
          <w:szCs w:val="24"/>
        </w:rPr>
      </w:pPr>
      <w:r w:rsidRPr="00804E49">
        <w:rPr>
          <w:b/>
          <w:sz w:val="24"/>
          <w:szCs w:val="24"/>
        </w:rPr>
        <w:t>Krajnji rok za prijavu ispita je 5 dana prije termina ispitnog roka. Rok za odjavu je 2 dana prije termina ispitnog roka.</w:t>
      </w:r>
    </w:p>
    <w:sectPr w:rsidR="00480773" w:rsidRPr="00804E49" w:rsidSect="00804E4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4532" w14:textId="77777777" w:rsidR="004240F6" w:rsidRDefault="004240F6" w:rsidP="00E47860">
      <w:pPr>
        <w:spacing w:after="0" w:line="240" w:lineRule="auto"/>
      </w:pPr>
      <w:r>
        <w:separator/>
      </w:r>
    </w:p>
  </w:endnote>
  <w:endnote w:type="continuationSeparator" w:id="0">
    <w:p w14:paraId="66AFC4DE" w14:textId="77777777" w:rsidR="004240F6" w:rsidRDefault="004240F6" w:rsidP="00E4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AA1CC" w14:textId="77777777" w:rsidR="004240F6" w:rsidRDefault="004240F6" w:rsidP="00E47860">
      <w:pPr>
        <w:spacing w:after="0" w:line="240" w:lineRule="auto"/>
      </w:pPr>
      <w:r>
        <w:separator/>
      </w:r>
    </w:p>
  </w:footnote>
  <w:footnote w:type="continuationSeparator" w:id="0">
    <w:p w14:paraId="4E0B3C81" w14:textId="77777777" w:rsidR="004240F6" w:rsidRDefault="004240F6" w:rsidP="00E4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C474" w14:textId="4B85837C" w:rsidR="00E47860" w:rsidRPr="00804E49" w:rsidRDefault="00E47860" w:rsidP="00E47860">
    <w:pPr>
      <w:pStyle w:val="Naslov1"/>
      <w:jc w:val="center"/>
      <w:rPr>
        <w:b/>
        <w:color w:val="auto"/>
        <w:sz w:val="28"/>
        <w:szCs w:val="28"/>
      </w:rPr>
    </w:pPr>
    <w:r w:rsidRPr="00804E49">
      <w:rPr>
        <w:b/>
        <w:color w:val="auto"/>
        <w:sz w:val="28"/>
        <w:szCs w:val="28"/>
      </w:rPr>
      <w:t xml:space="preserve">JESENSKI ISPITNI ROK </w:t>
    </w:r>
    <w:r w:rsidR="009D6F37" w:rsidRPr="00804E49">
      <w:rPr>
        <w:b/>
        <w:color w:val="auto"/>
        <w:sz w:val="28"/>
        <w:szCs w:val="28"/>
      </w:rPr>
      <w:t>-</w:t>
    </w:r>
    <w:r w:rsidRPr="00804E49">
      <w:rPr>
        <w:b/>
        <w:color w:val="auto"/>
        <w:sz w:val="28"/>
        <w:szCs w:val="28"/>
      </w:rPr>
      <w:t xml:space="preserve"> Biljna proizvodnja</w:t>
    </w:r>
    <w:r w:rsidR="006F3C5C" w:rsidRPr="00804E49">
      <w:rPr>
        <w:b/>
        <w:color w:val="auto"/>
        <w:sz w:val="28"/>
        <w:szCs w:val="28"/>
      </w:rPr>
      <w:t xml:space="preserve"> (</w:t>
    </w:r>
    <w:proofErr w:type="spellStart"/>
    <w:r w:rsidR="006F3C5C" w:rsidRPr="00804E49">
      <w:rPr>
        <w:b/>
        <w:color w:val="auto"/>
        <w:sz w:val="28"/>
        <w:szCs w:val="28"/>
      </w:rPr>
      <w:t>ak.god</w:t>
    </w:r>
    <w:proofErr w:type="spellEnd"/>
    <w:r w:rsidR="006F3C5C" w:rsidRPr="00804E49">
      <w:rPr>
        <w:b/>
        <w:color w:val="auto"/>
        <w:sz w:val="28"/>
        <w:szCs w:val="28"/>
      </w:rPr>
      <w:t>. 202</w:t>
    </w:r>
    <w:r w:rsidR="001D747D">
      <w:rPr>
        <w:b/>
        <w:color w:val="auto"/>
        <w:sz w:val="28"/>
        <w:szCs w:val="28"/>
      </w:rPr>
      <w:t>4</w:t>
    </w:r>
    <w:r w:rsidR="00804E49" w:rsidRPr="00804E49">
      <w:rPr>
        <w:b/>
        <w:color w:val="auto"/>
        <w:sz w:val="28"/>
        <w:szCs w:val="28"/>
      </w:rPr>
      <w:t>.</w:t>
    </w:r>
    <w:r w:rsidR="006F3C5C" w:rsidRPr="00804E49">
      <w:rPr>
        <w:b/>
        <w:color w:val="auto"/>
        <w:sz w:val="28"/>
        <w:szCs w:val="28"/>
      </w:rPr>
      <w:t>/2</w:t>
    </w:r>
    <w:r w:rsidR="001D747D">
      <w:rPr>
        <w:b/>
        <w:color w:val="auto"/>
        <w:sz w:val="28"/>
        <w:szCs w:val="28"/>
      </w:rPr>
      <w:t>5</w:t>
    </w:r>
    <w:r w:rsidR="00804E49" w:rsidRPr="00804E49">
      <w:rPr>
        <w:b/>
        <w:color w:val="auto"/>
        <w:sz w:val="28"/>
        <w:szCs w:val="28"/>
      </w:rPr>
      <w:t>.</w:t>
    </w:r>
    <w:r w:rsidR="006F3C5C" w:rsidRPr="00804E49">
      <w:rPr>
        <w:b/>
        <w:color w:val="auto"/>
        <w:sz w:val="28"/>
        <w:szCs w:val="28"/>
      </w:rPr>
      <w:t>)</w:t>
    </w:r>
  </w:p>
  <w:p w14:paraId="399F7C40" w14:textId="77777777" w:rsidR="00E47860" w:rsidRDefault="00E478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8F"/>
    <w:rsid w:val="0008559B"/>
    <w:rsid w:val="001D747D"/>
    <w:rsid w:val="001F6BCD"/>
    <w:rsid w:val="00333B41"/>
    <w:rsid w:val="00387354"/>
    <w:rsid w:val="003A6096"/>
    <w:rsid w:val="004240F6"/>
    <w:rsid w:val="00480773"/>
    <w:rsid w:val="004C37D3"/>
    <w:rsid w:val="006C60C6"/>
    <w:rsid w:val="006E308F"/>
    <w:rsid w:val="006F3C5C"/>
    <w:rsid w:val="00804E49"/>
    <w:rsid w:val="008B4315"/>
    <w:rsid w:val="009D6F37"/>
    <w:rsid w:val="00A2192A"/>
    <w:rsid w:val="00A5458F"/>
    <w:rsid w:val="00B225E6"/>
    <w:rsid w:val="00BC6E50"/>
    <w:rsid w:val="00C67EEA"/>
    <w:rsid w:val="00E47860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2E60"/>
  <w15:chartTrackingRefBased/>
  <w15:docId w15:val="{ED250F05-2372-4C37-816A-57C7AB2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47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mnatablicareetke5-isticanje3">
    <w:name w:val="Grid Table 5 Dark Accent 3"/>
    <w:basedOn w:val="Obinatablica"/>
    <w:uiPriority w:val="50"/>
    <w:rsid w:val="00F77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E4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E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7860"/>
  </w:style>
  <w:style w:type="paragraph" w:styleId="Podnoje">
    <w:name w:val="footer"/>
    <w:basedOn w:val="Normal"/>
    <w:link w:val="PodnojeChar"/>
    <w:uiPriority w:val="99"/>
    <w:unhideWhenUsed/>
    <w:rsid w:val="00E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2122</Characters>
  <Application>Microsoft Office Word</Application>
  <DocSecurity>0</DocSecurity>
  <Lines>265</Lines>
  <Paragraphs>249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Andrijana Kegalj</cp:lastModifiedBy>
  <cp:revision>12</cp:revision>
  <dcterms:created xsi:type="dcterms:W3CDTF">2023-11-01T19:36:00Z</dcterms:created>
  <dcterms:modified xsi:type="dcterms:W3CDTF">2024-06-24T12:17:00Z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163f7704cf724ca2e7286a90123d1b8f6ac27947a9cf502d3cb7a0bc1581ab37</vt:lpwstr>
  </property>
</Properties>
</file>